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8D" w:rsidRDefault="001905DB" w:rsidP="00A27453">
      <w:pPr>
        <w:autoSpaceDE w:val="0"/>
        <w:autoSpaceDN w:val="0"/>
        <w:adjustRightInd w:val="0"/>
        <w:ind w:left="4956" w:firstLine="708"/>
        <w:jc w:val="center"/>
        <w:outlineLvl w:val="0"/>
        <w:rPr>
          <w:rFonts w:eastAsiaTheme="minorHAnsi"/>
        </w:rPr>
      </w:pPr>
      <w:r>
        <w:rPr>
          <w:rFonts w:eastAsiaTheme="minorHAnsi"/>
        </w:rPr>
        <w:t>Приложение 11</w:t>
      </w:r>
    </w:p>
    <w:p w:rsidR="00AA488D" w:rsidRDefault="00AA488D" w:rsidP="00A27453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к государственной программе</w:t>
      </w:r>
    </w:p>
    <w:p w:rsidR="00AA488D" w:rsidRDefault="00AA488D" w:rsidP="00A27453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Удмуртской Республики</w:t>
      </w:r>
    </w:p>
    <w:p w:rsidR="00AA488D" w:rsidRDefault="00A27453" w:rsidP="00A27453">
      <w:pPr>
        <w:autoSpaceDE w:val="0"/>
        <w:autoSpaceDN w:val="0"/>
        <w:adjustRightInd w:val="0"/>
        <w:ind w:left="4248" w:firstLine="708"/>
        <w:jc w:val="center"/>
        <w:rPr>
          <w:rFonts w:eastAsiaTheme="minorHAnsi"/>
        </w:rPr>
      </w:pPr>
      <w:r>
        <w:rPr>
          <w:rFonts w:eastAsiaTheme="minorHAnsi"/>
        </w:rPr>
        <w:t>«</w:t>
      </w:r>
      <w:r w:rsidR="00AA488D">
        <w:rPr>
          <w:rFonts w:eastAsiaTheme="minorHAnsi"/>
        </w:rPr>
        <w:t>Культура Удмуртии</w:t>
      </w:r>
      <w:r>
        <w:rPr>
          <w:rFonts w:eastAsiaTheme="minorHAnsi"/>
        </w:rPr>
        <w:t>»</w:t>
      </w:r>
    </w:p>
    <w:p w:rsidR="00AA488D" w:rsidRDefault="00AA488D" w:rsidP="00AA488D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27453" w:rsidRDefault="00A27453" w:rsidP="00A2745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</w:rPr>
      </w:pPr>
    </w:p>
    <w:p w:rsidR="00A27453" w:rsidRPr="00A27453" w:rsidRDefault="00A27453" w:rsidP="00A27453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ПОРЯДОК</w:t>
      </w:r>
    </w:p>
    <w:p w:rsidR="00A27453" w:rsidRDefault="00A27453" w:rsidP="001905D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</w:rPr>
      </w:pPr>
      <w:r w:rsidRPr="00A27453">
        <w:rPr>
          <w:rFonts w:eastAsiaTheme="minorHAnsi"/>
          <w:b/>
          <w:bCs/>
        </w:rPr>
        <w:t xml:space="preserve">предоставления и распределения субсидий из бюджета Удмуртской Республики  бюджетам муниципальных образований в Удмуртской Республике на </w:t>
      </w:r>
      <w:r w:rsidR="001905DB">
        <w:rPr>
          <w:rFonts w:eastAsiaTheme="minorHAnsi"/>
          <w:b/>
          <w:bCs/>
        </w:rPr>
        <w:t>реконструкцию и (или) капитальный ремонт муниципальных театров</w:t>
      </w:r>
    </w:p>
    <w:p w:rsidR="001905DB" w:rsidRDefault="001905DB" w:rsidP="001905D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</w:rPr>
      </w:pPr>
    </w:p>
    <w:p w:rsidR="001905DB" w:rsidRDefault="001905DB" w:rsidP="001905DB">
      <w:pPr>
        <w:autoSpaceDE w:val="0"/>
        <w:autoSpaceDN w:val="0"/>
        <w:adjustRightInd w:val="0"/>
        <w:ind w:firstLine="540"/>
        <w:jc w:val="center"/>
        <w:rPr>
          <w:rFonts w:eastAsiaTheme="minorHAnsi"/>
        </w:rPr>
      </w:pPr>
    </w:p>
    <w:p w:rsidR="001905DB" w:rsidRDefault="00AA488D" w:rsidP="001905DB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0" w:name="Par14"/>
      <w:bookmarkEnd w:id="0"/>
      <w:r>
        <w:rPr>
          <w:rFonts w:eastAsiaTheme="minorHAnsi"/>
        </w:rPr>
        <w:t xml:space="preserve">1. Настоящий Порядок определяет цели и условия предоставления и распределения субсидий из бюджета Удмуртской Республики бюджетам муниципальных образований </w:t>
      </w:r>
      <w:r w:rsidR="00A27453">
        <w:rPr>
          <w:rFonts w:eastAsiaTheme="minorHAnsi"/>
        </w:rPr>
        <w:t>в Удмуртской Республике (далее –</w:t>
      </w:r>
      <w:r>
        <w:rPr>
          <w:rFonts w:eastAsiaTheme="minorHAnsi"/>
        </w:rPr>
        <w:t xml:space="preserve"> муниципальное образование, субсидии)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расходных обязательств муниципальных образований, возникающих при ре</w:t>
      </w:r>
      <w:r w:rsidR="00A27453">
        <w:rPr>
          <w:rFonts w:eastAsiaTheme="minorHAnsi"/>
        </w:rPr>
        <w:t>ализации регионального проекта «</w:t>
      </w:r>
      <w:r>
        <w:rPr>
          <w:rFonts w:eastAsiaTheme="minorHAnsi"/>
        </w:rPr>
        <w:t>Обеспечение качественно нового уровня р</w:t>
      </w:r>
      <w:r w:rsidR="00A27453">
        <w:rPr>
          <w:rFonts w:eastAsiaTheme="minorHAnsi"/>
        </w:rPr>
        <w:t>азвития инфраструктуры культуры»</w:t>
      </w:r>
      <w:r>
        <w:rPr>
          <w:rFonts w:eastAsiaTheme="minorHAnsi"/>
        </w:rPr>
        <w:t xml:space="preserve"> (</w:t>
      </w:r>
      <w:r w:rsidR="00A27453">
        <w:rPr>
          <w:rFonts w:eastAsiaTheme="minorHAnsi"/>
        </w:rPr>
        <w:t>«</w:t>
      </w:r>
      <w:r>
        <w:rPr>
          <w:rFonts w:eastAsiaTheme="minorHAnsi"/>
        </w:rPr>
        <w:t>Культурная среда</w:t>
      </w:r>
      <w:r w:rsidR="00A27453">
        <w:rPr>
          <w:rFonts w:eastAsiaTheme="minorHAnsi"/>
        </w:rPr>
        <w:t>»</w:t>
      </w:r>
      <w:r>
        <w:rPr>
          <w:rFonts w:eastAsiaTheme="minorHAnsi"/>
        </w:rPr>
        <w:t xml:space="preserve">) (далее </w:t>
      </w:r>
      <w:proofErr w:type="gramStart"/>
      <w:r w:rsidR="00A27453">
        <w:rPr>
          <w:rFonts w:eastAsiaTheme="minorHAnsi"/>
        </w:rPr>
        <w:t>–</w:t>
      </w:r>
      <w:r>
        <w:rPr>
          <w:rFonts w:eastAsiaTheme="minorHAnsi"/>
        </w:rPr>
        <w:t>р</w:t>
      </w:r>
      <w:proofErr w:type="gramEnd"/>
      <w:r>
        <w:rPr>
          <w:rFonts w:eastAsiaTheme="minorHAnsi"/>
        </w:rPr>
        <w:t>егиональный проект) и предусматр</w:t>
      </w:r>
      <w:r w:rsidR="001905DB">
        <w:rPr>
          <w:rFonts w:eastAsiaTheme="minorHAnsi"/>
        </w:rPr>
        <w:t>ивающих</w:t>
      </w:r>
      <w:r w:rsidR="001905DB" w:rsidRPr="001905DB">
        <w:rPr>
          <w:rFonts w:eastAsiaTheme="minorHAnsi"/>
        </w:rPr>
        <w:t xml:space="preserve"> </w:t>
      </w:r>
      <w:r w:rsidR="001905DB">
        <w:rPr>
          <w:rFonts w:eastAsiaTheme="minorHAnsi"/>
        </w:rPr>
        <w:t xml:space="preserve">реконструкцию и (или) капитальный ремонт муниципальных театров и иных учреждений, </w:t>
      </w:r>
      <w:proofErr w:type="gramStart"/>
      <w:r w:rsidR="001905DB">
        <w:rPr>
          <w:rFonts w:eastAsiaTheme="minorHAnsi"/>
        </w:rPr>
        <w:t xml:space="preserve">подлежащих реконструкции и приспособлению для современного использования (в том числе с изменением параметров объекта капитального строительства и его частей (высоты, количества этажей, площади, объема) (в соответствии с </w:t>
      </w:r>
      <w:hyperlink r:id="rId8" w:history="1">
        <w:r w:rsidR="001905DB" w:rsidRPr="00D03C84">
          <w:rPr>
            <w:rFonts w:eastAsiaTheme="minorHAnsi"/>
          </w:rPr>
          <w:t>пунктом 14 статьи 1</w:t>
        </w:r>
      </w:hyperlink>
      <w:r w:rsidR="001905DB">
        <w:rPr>
          <w:rFonts w:eastAsiaTheme="minorHAnsi"/>
        </w:rPr>
        <w:t xml:space="preserve"> Градостроительного кодекса Российской Федерации) в целях создания на их базе и размещения в них муниципальных театров</w:t>
      </w:r>
      <w:r w:rsidR="00D03C84">
        <w:rPr>
          <w:rFonts w:eastAsiaTheme="minorHAnsi"/>
        </w:rPr>
        <w:t xml:space="preserve"> (далее – объекты капитального строительства).</w:t>
      </w:r>
      <w:r w:rsidR="001905DB">
        <w:rPr>
          <w:rFonts w:eastAsiaTheme="minorHAnsi"/>
        </w:rPr>
        <w:t xml:space="preserve"> </w:t>
      </w:r>
      <w:proofErr w:type="gramEnd"/>
    </w:p>
    <w:p w:rsidR="00195AD5" w:rsidRDefault="00195AD5" w:rsidP="00195AD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2. Под муниципальными театрами в настоящем Порядке понимаются профессиональные репертуарные театры, учредителями которых являются муниципальные образования, с постоянной труппой, имеющие в текущем репертуаре спектакли, являющиеся казенными, бюджетными или автономными учреждениями (либо структурными подразделениями иных учреждений, имеющих имущественный комплекс или его часть), </w:t>
      </w:r>
      <w:proofErr w:type="gramStart"/>
      <w:r>
        <w:rPr>
          <w:rFonts w:eastAsiaTheme="minorHAnsi"/>
        </w:rPr>
        <w:t>с</w:t>
      </w:r>
      <w:proofErr w:type="gramEnd"/>
      <w:r>
        <w:rPr>
          <w:rFonts w:eastAsiaTheme="minorHAnsi"/>
        </w:rPr>
        <w:t xml:space="preserve"> возможностью приспособления их под театр путем их реконструкции и (или) капитального ремонта.</w:t>
      </w:r>
    </w:p>
    <w:p w:rsidR="00AA488D" w:rsidRDefault="00195AD5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AA488D">
        <w:rPr>
          <w:rFonts w:eastAsiaTheme="minorHAnsi"/>
        </w:rPr>
        <w:t xml:space="preserve">. Субсидии предоставляются бюджетам муниципальных образований за счет и в пределах средств, предусмотренных Министерству строительства, жилищно-коммунального хозяйства и энергетики Удмуртской Республики, осуществляющему полномочия главного распорядителя средств бюджета Удмуртской Республики (далее </w:t>
      </w:r>
      <w:r w:rsidR="00A27453">
        <w:rPr>
          <w:rFonts w:eastAsiaTheme="minorHAnsi"/>
        </w:rPr>
        <w:t>–</w:t>
      </w:r>
      <w:r w:rsidR="00AA488D">
        <w:rPr>
          <w:rFonts w:eastAsiaTheme="minorHAnsi"/>
        </w:rPr>
        <w:t xml:space="preserve"> Министерство строительства), законом Удмуртской Республики о бюджете Удмуртской Республики на цели, указанные в </w:t>
      </w:r>
      <w:hyperlink w:anchor="Par14" w:history="1">
        <w:r w:rsidR="00AA488D" w:rsidRPr="00A27453">
          <w:rPr>
            <w:rFonts w:eastAsiaTheme="minorHAnsi"/>
          </w:rPr>
          <w:t>пункте 1</w:t>
        </w:r>
      </w:hyperlink>
      <w:r w:rsidR="00AA488D">
        <w:rPr>
          <w:rFonts w:eastAsiaTheme="minorHAnsi"/>
        </w:rPr>
        <w:t xml:space="preserve"> настоящего Порядка, и лимитов бюджетных обязательств, доведенных Министерству строительства в установленном </w:t>
      </w:r>
      <w:r w:rsidR="00AA488D">
        <w:rPr>
          <w:rFonts w:eastAsiaTheme="minorHAnsi"/>
        </w:rPr>
        <w:lastRenderedPageBreak/>
        <w:t>порядке, а также средств, поступивших из федерального бюджета на указанные цели.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Субсидии носят целевой характер и не могут быть направлены на другие цели.</w:t>
      </w:r>
    </w:p>
    <w:p w:rsidR="00195AD5" w:rsidRDefault="00195AD5" w:rsidP="00195AD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Субсидии не могут предоставляться в целях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 xml:space="preserve"> расходных обязательств муниципальных образований, возникающих при выполнении работ по проектированию.</w:t>
      </w:r>
    </w:p>
    <w:p w:rsidR="00195AD5" w:rsidRDefault="00195AD5" w:rsidP="00195AD5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 xml:space="preserve">В случае </w:t>
      </w:r>
      <w:proofErr w:type="gramStart"/>
      <w:r>
        <w:rPr>
          <w:rFonts w:eastAsiaTheme="minorHAnsi"/>
        </w:rPr>
        <w:t>увеличения сметной стоимости строительства объекта капитального строительства</w:t>
      </w:r>
      <w:proofErr w:type="gramEnd"/>
      <w:r>
        <w:rPr>
          <w:rFonts w:eastAsiaTheme="minorHAnsi"/>
        </w:rPr>
        <w:t xml:space="preserve"> по итогам заключения государственной экспертизы на определение достоверности сметной стоимости муниципальному образованию необходимо предусмотреть дополнительные бюджетные ассигнования в местном бюджете.</w:t>
      </w:r>
    </w:p>
    <w:p w:rsidR="00195AD5" w:rsidRPr="009D660D" w:rsidRDefault="00AA488D" w:rsidP="00195AD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4. </w:t>
      </w:r>
      <w:r w:rsidR="00195AD5" w:rsidRPr="009D660D">
        <w:rPr>
          <w:rFonts w:eastAsiaTheme="minorHAnsi"/>
        </w:rPr>
        <w:t xml:space="preserve">Предельный уровень </w:t>
      </w:r>
      <w:proofErr w:type="spellStart"/>
      <w:r w:rsidR="00195AD5" w:rsidRPr="009D660D">
        <w:rPr>
          <w:rFonts w:eastAsiaTheme="minorHAnsi"/>
        </w:rPr>
        <w:t>софинансирования</w:t>
      </w:r>
      <w:proofErr w:type="spellEnd"/>
      <w:r w:rsidR="00195AD5" w:rsidRPr="009D660D">
        <w:rPr>
          <w:rFonts w:eastAsiaTheme="minorHAnsi"/>
        </w:rPr>
        <w:t xml:space="preserve"> расходного обязательства муниципального образования определяется с применением единого для всех муниципальных образований предельного уровня </w:t>
      </w:r>
      <w:proofErr w:type="spellStart"/>
      <w:r w:rsidR="00195AD5" w:rsidRPr="009D660D">
        <w:rPr>
          <w:rFonts w:eastAsiaTheme="minorHAnsi"/>
        </w:rPr>
        <w:t>софинансирования</w:t>
      </w:r>
      <w:proofErr w:type="spellEnd"/>
      <w:r w:rsidR="00195AD5" w:rsidRPr="009D660D">
        <w:rPr>
          <w:rFonts w:eastAsiaTheme="minorHAnsi"/>
        </w:rPr>
        <w:t xml:space="preserve"> расходного обязательства муниципального образования и составляет 9</w:t>
      </w:r>
      <w:r w:rsidR="00195AD5">
        <w:rPr>
          <w:rFonts w:eastAsiaTheme="minorHAnsi"/>
        </w:rPr>
        <w:t>0</w:t>
      </w:r>
      <w:r w:rsidR="00195AD5" w:rsidRPr="009D660D">
        <w:rPr>
          <w:rFonts w:eastAsiaTheme="minorHAnsi"/>
        </w:rPr>
        <w:t xml:space="preserve"> процентов.</w:t>
      </w:r>
    </w:p>
    <w:p w:rsidR="00AA488D" w:rsidRDefault="00AA488D" w:rsidP="00195AD5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5. </w:t>
      </w:r>
      <w:proofErr w:type="gramStart"/>
      <w:r>
        <w:rPr>
          <w:rFonts w:eastAsiaTheme="minorHAnsi"/>
        </w:rPr>
        <w:t xml:space="preserve"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субсидии и не является основанием для изменения условий соглашения о предоставлении из бюджета Удмуртской Республики субсидии бюджету муниципального образования (далее </w:t>
      </w:r>
      <w:r w:rsidR="00A27453">
        <w:rPr>
          <w:rFonts w:eastAsiaTheme="minorHAnsi"/>
        </w:rPr>
        <w:t>–</w:t>
      </w:r>
      <w:r>
        <w:rPr>
          <w:rFonts w:eastAsiaTheme="minorHAnsi"/>
        </w:rPr>
        <w:t xml:space="preserve"> соглашение), определяющих уровень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>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6. Условиями предоставления субсидии являются:</w:t>
      </w:r>
    </w:p>
    <w:p w:rsidR="00A27453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</w:t>
      </w:r>
      <w:r w:rsidR="00A27453">
        <w:rPr>
          <w:rFonts w:eastAsiaTheme="minorHAnsi"/>
        </w:rPr>
        <w:t xml:space="preserve">наличие муниципального правового акта, в результате принятия которого возникли расходные обязательства муниципального образования, в целях </w:t>
      </w:r>
      <w:proofErr w:type="spellStart"/>
      <w:r w:rsidR="00A27453">
        <w:rPr>
          <w:rFonts w:eastAsiaTheme="minorHAnsi"/>
        </w:rPr>
        <w:t>софинансирования</w:t>
      </w:r>
      <w:proofErr w:type="spellEnd"/>
      <w:r w:rsidR="00A27453">
        <w:rPr>
          <w:rFonts w:eastAsiaTheme="minorHAnsi"/>
        </w:rPr>
        <w:t xml:space="preserve"> которых предоставляется субсидия;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заключение соглашения о предоставлении из бюджета Удмуртской Республики субсидии бюджету муниципального образования в соответствии с </w:t>
      </w:r>
      <w:hyperlink r:id="rId9" w:history="1">
        <w:r w:rsidRPr="00A27453">
          <w:rPr>
            <w:rFonts w:eastAsiaTheme="minorHAnsi"/>
          </w:rPr>
          <w:t>постановлением</w:t>
        </w:r>
      </w:hyperlink>
      <w:r w:rsidRPr="00A27453">
        <w:rPr>
          <w:rFonts w:eastAsiaTheme="minorHAnsi"/>
        </w:rPr>
        <w:t xml:space="preserve"> П</w:t>
      </w:r>
      <w:r>
        <w:rPr>
          <w:rFonts w:eastAsiaTheme="minorHAnsi"/>
        </w:rPr>
        <w:t xml:space="preserve">равительства Удмуртской Республики от 12 декабря 2016 года </w:t>
      </w:r>
      <w:r w:rsidR="00A27453">
        <w:rPr>
          <w:rFonts w:eastAsiaTheme="minorHAnsi"/>
        </w:rPr>
        <w:t>№</w:t>
      </w:r>
      <w:r>
        <w:rPr>
          <w:rFonts w:eastAsiaTheme="minorHAnsi"/>
        </w:rPr>
        <w:t xml:space="preserve"> 508 </w:t>
      </w:r>
      <w:r w:rsidR="00A27453">
        <w:rPr>
          <w:rFonts w:eastAsiaTheme="minorHAnsi"/>
        </w:rPr>
        <w:t>«</w:t>
      </w:r>
      <w:r>
        <w:rPr>
          <w:rFonts w:eastAsiaTheme="minorHAnsi"/>
        </w:rPr>
        <w:t>О формировании, предоставлении и распределении субсидий из бюджета Удмуртской Республики бюджетам муниципальных образований в Удмуртской Республике</w:t>
      </w:r>
      <w:r w:rsidR="00A27453">
        <w:rPr>
          <w:rFonts w:eastAsiaTheme="minorHAnsi"/>
        </w:rPr>
        <w:t>» (далее –</w:t>
      </w:r>
      <w:r>
        <w:rPr>
          <w:rFonts w:eastAsiaTheme="minorHAnsi"/>
        </w:rPr>
        <w:t xml:space="preserve"> Правила предоставления субсидий);</w:t>
      </w:r>
    </w:p>
    <w:p w:rsidR="00AA488D" w:rsidRDefault="00A27453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AA488D">
        <w:rPr>
          <w:rFonts w:eastAsiaTheme="minorHAnsi"/>
        </w:rPr>
        <w:t xml:space="preserve">) соблюдение уровня </w:t>
      </w:r>
      <w:proofErr w:type="spellStart"/>
      <w:r w:rsidR="00AA488D">
        <w:rPr>
          <w:rFonts w:eastAsiaTheme="minorHAnsi"/>
        </w:rPr>
        <w:t>софинансирования</w:t>
      </w:r>
      <w:proofErr w:type="spellEnd"/>
      <w:r w:rsidR="00AA488D">
        <w:rPr>
          <w:rFonts w:eastAsiaTheme="minorHAnsi"/>
        </w:rPr>
        <w:t>, установленного соглаше</w:t>
      </w:r>
      <w:r>
        <w:rPr>
          <w:rFonts w:eastAsiaTheme="minorHAnsi"/>
        </w:rPr>
        <w:t>нием, при расходовании субсидии.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1" w:name="Par36"/>
      <w:bookmarkEnd w:id="1"/>
      <w:r>
        <w:rPr>
          <w:rFonts w:eastAsiaTheme="minorHAnsi"/>
        </w:rPr>
        <w:t xml:space="preserve">7. </w:t>
      </w:r>
      <w:proofErr w:type="gramStart"/>
      <w:r>
        <w:rPr>
          <w:rFonts w:eastAsiaTheme="minorHAnsi"/>
        </w:rPr>
        <w:t xml:space="preserve">В целях отбора муниципальных образований на предоставление субсидий Министерство культуры Удмуртской Республики (далее </w:t>
      </w:r>
      <w:r w:rsidR="00A27453">
        <w:rPr>
          <w:rFonts w:eastAsiaTheme="minorHAnsi"/>
        </w:rPr>
        <w:t>–</w:t>
      </w:r>
      <w:r>
        <w:rPr>
          <w:rFonts w:eastAsiaTheme="minorHAnsi"/>
        </w:rPr>
        <w:t xml:space="preserve"> Министерство) размещает на своем официальном сайте в информационно-телекоммуникационной сети </w:t>
      </w:r>
      <w:r w:rsidR="00A27453">
        <w:rPr>
          <w:rFonts w:eastAsiaTheme="minorHAnsi"/>
        </w:rPr>
        <w:t>«</w:t>
      </w:r>
      <w:r>
        <w:rPr>
          <w:rFonts w:eastAsiaTheme="minorHAnsi"/>
        </w:rPr>
        <w:t>Интернет</w:t>
      </w:r>
      <w:r w:rsidR="00A27453">
        <w:rPr>
          <w:rFonts w:eastAsiaTheme="minorHAnsi"/>
        </w:rPr>
        <w:t>»</w:t>
      </w:r>
      <w:r>
        <w:rPr>
          <w:rFonts w:eastAsiaTheme="minorHAnsi"/>
        </w:rPr>
        <w:t xml:space="preserve"> информационное сообщение о начале приема заявок на предоставление субсидий с указанием времени, места, срока и порядка их приема, количества муниципальных образований, </w:t>
      </w:r>
      <w:r>
        <w:rPr>
          <w:rFonts w:eastAsiaTheme="minorHAnsi"/>
        </w:rPr>
        <w:lastRenderedPageBreak/>
        <w:t xml:space="preserve">которым будут предоставлены субсидии в соответствии с региональным проектом (далее </w:t>
      </w:r>
      <w:r w:rsidR="00A27453">
        <w:rPr>
          <w:rFonts w:eastAsiaTheme="minorHAnsi"/>
        </w:rPr>
        <w:t>–</w:t>
      </w:r>
      <w:r>
        <w:rPr>
          <w:rFonts w:eastAsiaTheme="minorHAnsi"/>
        </w:rPr>
        <w:t xml:space="preserve"> информационное сообщение).</w:t>
      </w:r>
      <w:proofErr w:type="gramEnd"/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2" w:name="_GoBack"/>
      <w:bookmarkEnd w:id="2"/>
      <w:r>
        <w:rPr>
          <w:rFonts w:eastAsiaTheme="minorHAnsi"/>
        </w:rPr>
        <w:t>Документы должны быть представлены непосредственно представителем администрации муниципального образования</w:t>
      </w:r>
      <w:r w:rsidR="00A27453">
        <w:rPr>
          <w:rFonts w:eastAsiaTheme="minorHAnsi"/>
        </w:rPr>
        <w:t xml:space="preserve"> </w:t>
      </w:r>
      <w:r w:rsidR="00A27453" w:rsidRPr="00195AD5">
        <w:rPr>
          <w:rFonts w:eastAsiaTheme="minorHAnsi"/>
        </w:rPr>
        <w:t>или могут быть направлены по почте</w:t>
      </w:r>
      <w:r w:rsidRPr="00195AD5">
        <w:rPr>
          <w:rFonts w:eastAsiaTheme="minorHAnsi"/>
        </w:rPr>
        <w:t>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3" w:name="Par39"/>
      <w:bookmarkEnd w:id="3"/>
      <w:r>
        <w:rPr>
          <w:rFonts w:eastAsiaTheme="minorHAnsi"/>
        </w:rPr>
        <w:t>8. Администрации муниципальных образований представляют в Министерство в срок, указанный в информационном сообщении, следующие документы: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1) заявку о предоставлении субсидии по форме, установленной Министерством, с указанием целей, на которые будет направлена субсидия;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2) заверенную копию положительного заключения государственной экспертизы проектной документации и (или) положительное заключение о достоверности определения сметной стоимости объекта капитального строительства, выданное уполномоченным на проведение государственной экспертизы проектной документации и результатов инженерных изысканий исполнительным органом Удмуртской Республики или подведомственным ему государственным учреждением;</w:t>
      </w:r>
    </w:p>
    <w:p w:rsidR="00A27453" w:rsidRPr="009D660D" w:rsidRDefault="00A27453" w:rsidP="00A27453">
      <w:pPr>
        <w:autoSpaceDE w:val="0"/>
        <w:autoSpaceDN w:val="0"/>
        <w:adjustRightInd w:val="0"/>
        <w:ind w:firstLine="539"/>
        <w:jc w:val="both"/>
        <w:rPr>
          <w:rFonts w:eastAsiaTheme="minorHAnsi"/>
        </w:rPr>
      </w:pPr>
      <w:r>
        <w:rPr>
          <w:rFonts w:eastAsiaTheme="minorHAnsi"/>
        </w:rPr>
        <w:t>3</w:t>
      </w:r>
      <w:r w:rsidR="00AA488D">
        <w:rPr>
          <w:rFonts w:eastAsiaTheme="minorHAnsi"/>
        </w:rPr>
        <w:t xml:space="preserve">) </w:t>
      </w:r>
      <w:r>
        <w:rPr>
          <w:rFonts w:eastAsiaTheme="minorHAnsi"/>
        </w:rPr>
        <w:t xml:space="preserve">гарантийное письмо за подписью главы муниципального образования, </w:t>
      </w:r>
      <w:r w:rsidRPr="0065020B">
        <w:rPr>
          <w:rFonts w:eastAsiaTheme="minorHAnsi"/>
        </w:rPr>
        <w:t xml:space="preserve">подтверждающее </w:t>
      </w:r>
      <w:r>
        <w:rPr>
          <w:rFonts w:eastAsiaTheme="minorHAnsi"/>
        </w:rPr>
        <w:t xml:space="preserve">утверждение </w:t>
      </w:r>
      <w:r w:rsidRPr="0065020B">
        <w:rPr>
          <w:rFonts w:eastAsiaTheme="minorHAnsi"/>
        </w:rPr>
        <w:t xml:space="preserve">в бюджете муниципального образования </w:t>
      </w:r>
      <w:r>
        <w:rPr>
          <w:rFonts w:eastAsiaTheme="minorHAnsi"/>
        </w:rPr>
        <w:t>бюджетных ассигнований</w:t>
      </w:r>
      <w:r w:rsidRPr="0065020B">
        <w:rPr>
          <w:rFonts w:eastAsiaTheme="minorHAnsi"/>
        </w:rPr>
        <w:t>, предусмотренных</w:t>
      </w:r>
      <w:r>
        <w:rPr>
          <w:rFonts w:eastAsiaTheme="minorHAnsi"/>
        </w:rPr>
        <w:t xml:space="preserve"> </w:t>
      </w:r>
      <w:r w:rsidRPr="0065020B">
        <w:rPr>
          <w:rFonts w:eastAsiaTheme="minorHAnsi"/>
        </w:rPr>
        <w:t xml:space="preserve">на </w:t>
      </w:r>
      <w:r w:rsidRPr="009D660D">
        <w:rPr>
          <w:rFonts w:eastAsiaTheme="minorHAnsi"/>
        </w:rPr>
        <w:t xml:space="preserve">исполнение расходных обязательств муниципального образования по финансовому обеспечению выполнения мероприятий, на </w:t>
      </w:r>
      <w:proofErr w:type="spellStart"/>
      <w:r w:rsidRPr="009D660D"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которых запрашивается субсидия;</w:t>
      </w:r>
    </w:p>
    <w:p w:rsidR="00AA488D" w:rsidRDefault="00A27453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4) </w:t>
      </w:r>
      <w:r w:rsidR="00AA488D">
        <w:rPr>
          <w:rFonts w:eastAsiaTheme="minorHAnsi"/>
        </w:rPr>
        <w:t>вы</w:t>
      </w:r>
      <w:r w:rsidR="00CE6708">
        <w:rPr>
          <w:rFonts w:eastAsiaTheme="minorHAnsi"/>
        </w:rPr>
        <w:t>писку из муниципальной программы</w:t>
      </w:r>
      <w:r w:rsidR="00AA488D">
        <w:rPr>
          <w:rFonts w:eastAsiaTheme="minorHAnsi"/>
        </w:rPr>
        <w:t xml:space="preserve">, содержащей мероприятия, предусмотренные </w:t>
      </w:r>
      <w:hyperlink w:anchor="Par14" w:history="1">
        <w:r w:rsidR="00AA488D" w:rsidRPr="00A27453">
          <w:rPr>
            <w:rFonts w:eastAsiaTheme="minorHAnsi"/>
          </w:rPr>
          <w:t>пунктом 1</w:t>
        </w:r>
      </w:hyperlink>
      <w:r w:rsidR="00AA488D">
        <w:rPr>
          <w:rFonts w:eastAsiaTheme="minorHAnsi"/>
        </w:rPr>
        <w:t xml:space="preserve"> настоящего Порядка, на </w:t>
      </w:r>
      <w:proofErr w:type="spellStart"/>
      <w:r w:rsidR="00AA488D">
        <w:rPr>
          <w:rFonts w:eastAsiaTheme="minorHAnsi"/>
        </w:rPr>
        <w:t>софинансирование</w:t>
      </w:r>
      <w:proofErr w:type="spellEnd"/>
      <w:r w:rsidR="00AA488D">
        <w:rPr>
          <w:rFonts w:eastAsiaTheme="minorHAnsi"/>
        </w:rPr>
        <w:t xml:space="preserve"> </w:t>
      </w:r>
      <w:proofErr w:type="gramStart"/>
      <w:r w:rsidR="00AA488D">
        <w:rPr>
          <w:rFonts w:eastAsiaTheme="minorHAnsi"/>
        </w:rPr>
        <w:t>которых</w:t>
      </w:r>
      <w:proofErr w:type="gramEnd"/>
      <w:r w:rsidR="00AA488D">
        <w:rPr>
          <w:rFonts w:eastAsiaTheme="minorHAnsi"/>
        </w:rPr>
        <w:t xml:space="preserve"> запрашивается субсидия;</w:t>
      </w:r>
    </w:p>
    <w:p w:rsidR="00E422A1" w:rsidRDefault="00CE6708" w:rsidP="00E422A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5</w:t>
      </w:r>
      <w:r w:rsidR="00AA488D">
        <w:rPr>
          <w:rFonts w:eastAsiaTheme="minorHAnsi"/>
        </w:rPr>
        <w:t xml:space="preserve">) </w:t>
      </w:r>
      <w:r w:rsidR="00E422A1">
        <w:rPr>
          <w:rFonts w:eastAsiaTheme="minorHAnsi"/>
        </w:rPr>
        <w:t xml:space="preserve">в случае </w:t>
      </w:r>
      <w:proofErr w:type="gramStart"/>
      <w:r w:rsidR="00E422A1">
        <w:rPr>
          <w:rFonts w:eastAsiaTheme="minorHAnsi"/>
        </w:rPr>
        <w:t>увеличения</w:t>
      </w:r>
      <w:r w:rsidR="00E422A1" w:rsidRPr="00E422A1">
        <w:rPr>
          <w:rFonts w:eastAsiaTheme="minorHAnsi"/>
        </w:rPr>
        <w:t xml:space="preserve"> </w:t>
      </w:r>
      <w:r w:rsidR="00E422A1">
        <w:rPr>
          <w:rFonts w:eastAsiaTheme="minorHAnsi"/>
        </w:rPr>
        <w:t>сметной стоимости строительства объекта капитального строительства</w:t>
      </w:r>
      <w:proofErr w:type="gramEnd"/>
      <w:r w:rsidR="00E422A1">
        <w:rPr>
          <w:rFonts w:eastAsiaTheme="minorHAnsi"/>
        </w:rPr>
        <w:t xml:space="preserve"> по итогам заключения государственной экспертизы – </w:t>
      </w:r>
      <w:r w:rsidR="00AA488D">
        <w:rPr>
          <w:rFonts w:eastAsiaTheme="minorHAnsi"/>
        </w:rPr>
        <w:t xml:space="preserve">гарантийное письмо </w:t>
      </w:r>
      <w:r w:rsidR="00E422A1">
        <w:rPr>
          <w:rFonts w:eastAsiaTheme="minorHAnsi"/>
        </w:rPr>
        <w:t xml:space="preserve">за подписью главы муниципального образования, </w:t>
      </w:r>
      <w:r w:rsidR="00E422A1" w:rsidRPr="0065020B">
        <w:rPr>
          <w:rFonts w:eastAsiaTheme="minorHAnsi"/>
        </w:rPr>
        <w:t xml:space="preserve">подтверждающее </w:t>
      </w:r>
      <w:r w:rsidR="00E422A1">
        <w:rPr>
          <w:rFonts w:eastAsiaTheme="minorHAnsi"/>
        </w:rPr>
        <w:t xml:space="preserve">наличие (утверждение) </w:t>
      </w:r>
      <w:r w:rsidR="00E422A1" w:rsidRPr="0065020B">
        <w:rPr>
          <w:rFonts w:eastAsiaTheme="minorHAnsi"/>
        </w:rPr>
        <w:t xml:space="preserve">в бюджете муниципального образования </w:t>
      </w:r>
      <w:r w:rsidR="00E422A1">
        <w:rPr>
          <w:rFonts w:eastAsiaTheme="minorHAnsi"/>
        </w:rPr>
        <w:t>бюджетных ассигнований на указанные цели</w:t>
      </w:r>
      <w:r w:rsidR="009A1561">
        <w:rPr>
          <w:rFonts w:eastAsiaTheme="minorHAnsi"/>
        </w:rPr>
        <w:t>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Выписки из документов и документы (копии документов), представляемые в соответствии с настоящим пунктом, должны быть заверены подписью главы муниципального образования или уполномоченным</w:t>
      </w:r>
      <w:r w:rsidR="00CE6708">
        <w:rPr>
          <w:rFonts w:eastAsiaTheme="minorHAnsi"/>
        </w:rPr>
        <w:t xml:space="preserve"> им лицом</w:t>
      </w:r>
      <w:r>
        <w:rPr>
          <w:rFonts w:eastAsiaTheme="minorHAnsi"/>
        </w:rPr>
        <w:t xml:space="preserve"> и скреплены печатью.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9. Должностное лицо Министерства, ответственное за прием документов, отказывает в приеме документов в случаях: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представления администрацией муниципального образования документов за пределами срока, установленного в соответствии с </w:t>
      </w:r>
      <w:hyperlink w:anchor="Par36" w:history="1">
        <w:r w:rsidRPr="00CE6708">
          <w:rPr>
            <w:rFonts w:eastAsiaTheme="minorHAnsi"/>
          </w:rPr>
          <w:t>пунктом 7</w:t>
        </w:r>
      </w:hyperlink>
      <w:r w:rsidRPr="00CE6708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Порядка;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2) представления администрацией муниципального образования неполного пакета документов или документов, не соответствующих требованиям, предусмотренным </w:t>
      </w:r>
      <w:hyperlink w:anchor="Par39" w:history="1">
        <w:r w:rsidRPr="00CE6708">
          <w:rPr>
            <w:rFonts w:eastAsiaTheme="minorHAnsi"/>
          </w:rPr>
          <w:t>пунктом 8</w:t>
        </w:r>
      </w:hyperlink>
      <w:r w:rsidRPr="00CE6708">
        <w:rPr>
          <w:rFonts w:eastAsiaTheme="minorHAnsi"/>
        </w:rPr>
        <w:t xml:space="preserve"> </w:t>
      </w:r>
      <w:r>
        <w:rPr>
          <w:rFonts w:eastAsiaTheme="minorHAnsi"/>
        </w:rPr>
        <w:t>настоящего Порядка.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lastRenderedPageBreak/>
        <w:t xml:space="preserve">Администрации муниципальных образований после устранения замечаний, выявленных при приеме документов, вправе повторно представить документы в Министерство в пределах срока их приема, установленного в соответствии с </w:t>
      </w:r>
      <w:hyperlink w:anchor="Par36" w:history="1">
        <w:r w:rsidRPr="00CE6708">
          <w:rPr>
            <w:rFonts w:eastAsiaTheme="minorHAnsi"/>
          </w:rPr>
          <w:t>пунктом 7</w:t>
        </w:r>
      </w:hyperlink>
      <w:r w:rsidRPr="00CE6708">
        <w:rPr>
          <w:rFonts w:eastAsiaTheme="minorHAnsi"/>
        </w:rPr>
        <w:t xml:space="preserve"> н</w:t>
      </w:r>
      <w:r>
        <w:rPr>
          <w:rFonts w:eastAsiaTheme="minorHAnsi"/>
        </w:rPr>
        <w:t>астоящего Порядка.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Документы, представленные администрацией муниципального образования за пределами срока, установленного в соответствии с </w:t>
      </w:r>
      <w:hyperlink w:anchor="Par36" w:history="1">
        <w:r w:rsidRPr="00CE6708">
          <w:rPr>
            <w:rFonts w:eastAsiaTheme="minorHAnsi"/>
          </w:rPr>
          <w:t>пунктом 7</w:t>
        </w:r>
      </w:hyperlink>
      <w:r>
        <w:rPr>
          <w:rFonts w:eastAsiaTheme="minorHAnsi"/>
        </w:rPr>
        <w:t xml:space="preserve"> настоящего Порядка, не принимаются.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bookmarkStart w:id="4" w:name="Par58"/>
      <w:bookmarkEnd w:id="4"/>
      <w:r>
        <w:rPr>
          <w:rFonts w:eastAsiaTheme="minorHAnsi"/>
        </w:rPr>
        <w:t>10. Критериями отбора муниципальных образований для предоставления субсидий являются:</w:t>
      </w:r>
    </w:p>
    <w:p w:rsidR="00E422A1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1) </w:t>
      </w:r>
      <w:r w:rsidR="00E422A1">
        <w:rPr>
          <w:rFonts w:eastAsiaTheme="minorHAnsi"/>
        </w:rPr>
        <w:t>наличие на территории муниципального образования муниципальных театров;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2) наличие утвержденной в установленном порядке проектно-сметной документации, имеющей положительное заключение государственной экспертизы проектной документации и (или) положительное заключение о достоверности определения сметной стоимости объекта капитального строительства (в случае, если проведение этой экспертизы в соответствии с законодательством Российской Ф</w:t>
      </w:r>
      <w:r w:rsidR="00E422A1">
        <w:rPr>
          <w:rFonts w:eastAsiaTheme="minorHAnsi"/>
        </w:rPr>
        <w:t>едерации является обязательным).</w:t>
      </w:r>
    </w:p>
    <w:p w:rsidR="00E422A1" w:rsidRDefault="00E422A1" w:rsidP="00E422A1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3) наличие гарантии муниципального образования, обеспечивающей последующее профильное использование объекта капитального строительства и его эксплуатацию за счет балансодержателя и (или) на основании договора (контракта) с управляющей компанией, привлекаемой к управлению объектом капитального строительства после его ввода в эксплуатацию на условиях долгосрочной аренды без права перепрофилирования.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11. </w:t>
      </w:r>
      <w:proofErr w:type="gramStart"/>
      <w:r>
        <w:rPr>
          <w:rFonts w:eastAsiaTheme="minorHAnsi"/>
        </w:rPr>
        <w:t xml:space="preserve">Заявки муниципальных образований, содержащие комплект документов, предусмотренных </w:t>
      </w:r>
      <w:hyperlink w:anchor="Par39" w:history="1">
        <w:r w:rsidRPr="00CE6708">
          <w:rPr>
            <w:rFonts w:eastAsiaTheme="minorHAnsi"/>
          </w:rPr>
          <w:t>пунктом 8</w:t>
        </w:r>
      </w:hyperlink>
      <w:r w:rsidRPr="00CE6708">
        <w:rPr>
          <w:rFonts w:eastAsiaTheme="minorHAnsi"/>
        </w:rPr>
        <w:t xml:space="preserve"> </w:t>
      </w:r>
      <w:r>
        <w:rPr>
          <w:rFonts w:eastAsiaTheme="minorHAnsi"/>
        </w:rPr>
        <w:t xml:space="preserve">настоящего Порядка, и соответствующие критериям, установленным </w:t>
      </w:r>
      <w:hyperlink w:anchor="Par58" w:history="1">
        <w:r w:rsidRPr="00CE6708">
          <w:rPr>
            <w:rFonts w:eastAsiaTheme="minorHAnsi"/>
          </w:rPr>
          <w:t>пунктом 10</w:t>
        </w:r>
      </w:hyperlink>
      <w:r>
        <w:rPr>
          <w:rFonts w:eastAsiaTheme="minorHAnsi"/>
        </w:rPr>
        <w:t xml:space="preserve"> настоящего Порядка, Министерство включает в сводную заявку на предоставление субсидии из федерального бюджета бюджету Удмуртской Республики на </w:t>
      </w:r>
      <w:proofErr w:type="spellStart"/>
      <w:r>
        <w:rPr>
          <w:rFonts w:eastAsiaTheme="minorHAnsi"/>
        </w:rPr>
        <w:t>софинансирование</w:t>
      </w:r>
      <w:proofErr w:type="spellEnd"/>
      <w:r>
        <w:rPr>
          <w:rFonts w:eastAsiaTheme="minorHAnsi"/>
        </w:rPr>
        <w:t xml:space="preserve"> мероприятий, указанных в </w:t>
      </w:r>
      <w:hyperlink w:anchor="Par14" w:history="1">
        <w:r w:rsidRPr="00CE6708">
          <w:rPr>
            <w:rFonts w:eastAsiaTheme="minorHAnsi"/>
          </w:rPr>
          <w:t>пункте 1</w:t>
        </w:r>
      </w:hyperlink>
      <w:r>
        <w:rPr>
          <w:rFonts w:eastAsiaTheme="minorHAnsi"/>
        </w:rPr>
        <w:t xml:space="preserve"> настоящего Порядка, формируемую по форме, установленной Министерством культуры Российской Федерации, и направляет в Министерство культуры Российской Федерации для участия в</w:t>
      </w:r>
      <w:proofErr w:type="gramEnd"/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отборе</w:t>
      </w:r>
      <w:proofErr w:type="gramEnd"/>
      <w:r>
        <w:rPr>
          <w:rFonts w:eastAsiaTheme="minorHAnsi"/>
        </w:rPr>
        <w:t xml:space="preserve"> на предоставление субсидии на указанные цели.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12. </w:t>
      </w:r>
      <w:r w:rsidRPr="00E422A1">
        <w:rPr>
          <w:rFonts w:eastAsiaTheme="minorHAnsi"/>
          <w:highlight w:val="yellow"/>
        </w:rPr>
        <w:t>Субсидии предоставляются муниципальным образованиям, заявки которых приняты и учтены Министерством культуры Российской Федерации при распределении субсидий субъектам Российской Федерации на указанные цели, в размерах, определенных в заявках администраций муниципальных образований.</w:t>
      </w:r>
    </w:p>
    <w:p w:rsidR="0067401F" w:rsidRDefault="0067401F" w:rsidP="0067401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gramStart"/>
      <w:r w:rsidRPr="0067401F">
        <w:rPr>
          <w:rFonts w:eastAsiaTheme="minorHAnsi"/>
          <w:highlight w:val="yellow"/>
        </w:rPr>
        <w:t xml:space="preserve">В случае если потребность в бюджетных ассигнованиях на реконструкцию и (или) капитальный ремонт </w:t>
      </w:r>
      <w:proofErr w:type="spellStart"/>
      <w:r w:rsidRPr="0067401F">
        <w:rPr>
          <w:rFonts w:eastAsiaTheme="minorHAnsi"/>
          <w:highlight w:val="yellow"/>
          <w:lang w:val="en-US"/>
        </w:rPr>
        <w:t>i</w:t>
      </w:r>
      <w:proofErr w:type="spellEnd"/>
      <w:r w:rsidRPr="0067401F">
        <w:rPr>
          <w:rFonts w:eastAsiaTheme="minorHAnsi"/>
          <w:highlight w:val="yellow"/>
        </w:rPr>
        <w:t>-го муниципального театра заявляется на период более одного финансового года, общий размер субсидии, предоставляемой бюджету i-</w:t>
      </w:r>
      <w:proofErr w:type="spellStart"/>
      <w:r w:rsidRPr="0067401F">
        <w:rPr>
          <w:rFonts w:eastAsiaTheme="minorHAnsi"/>
          <w:highlight w:val="yellow"/>
        </w:rPr>
        <w:t>го</w:t>
      </w:r>
      <w:proofErr w:type="spellEnd"/>
      <w:r w:rsidRPr="0067401F">
        <w:rPr>
          <w:rFonts w:eastAsiaTheme="minorHAnsi"/>
          <w:highlight w:val="yellow"/>
        </w:rPr>
        <w:t xml:space="preserve"> муниципального образования в целях </w:t>
      </w:r>
      <w:proofErr w:type="spellStart"/>
      <w:r w:rsidRPr="0067401F">
        <w:rPr>
          <w:rFonts w:eastAsiaTheme="minorHAnsi"/>
          <w:highlight w:val="yellow"/>
        </w:rPr>
        <w:t>софинансирования</w:t>
      </w:r>
      <w:proofErr w:type="spellEnd"/>
      <w:r w:rsidRPr="0067401F">
        <w:rPr>
          <w:rFonts w:eastAsiaTheme="minorHAnsi"/>
          <w:highlight w:val="yellow"/>
        </w:rPr>
        <w:t xml:space="preserve"> расходных обязательств, возникающих при </w:t>
      </w:r>
      <w:r w:rsidRPr="0067401F">
        <w:rPr>
          <w:rFonts w:eastAsiaTheme="minorHAnsi"/>
          <w:highlight w:val="yellow"/>
        </w:rPr>
        <w:lastRenderedPageBreak/>
        <w:t>реконструкции и (или) капитальном ремонте i-</w:t>
      </w:r>
      <w:proofErr w:type="spellStart"/>
      <w:r w:rsidRPr="0067401F">
        <w:rPr>
          <w:rFonts w:eastAsiaTheme="minorHAnsi"/>
          <w:highlight w:val="yellow"/>
        </w:rPr>
        <w:t>го</w:t>
      </w:r>
      <w:proofErr w:type="spellEnd"/>
      <w:r w:rsidRPr="0067401F">
        <w:rPr>
          <w:rFonts w:eastAsiaTheme="minorHAnsi"/>
          <w:highlight w:val="yellow"/>
        </w:rPr>
        <w:t xml:space="preserve"> муниципального театра в рамках прошедшей отбор заявки за весь период проведения реконструкции и (или) капитального ремонта</w:t>
      </w:r>
      <w:proofErr w:type="gramEnd"/>
      <w:r w:rsidRPr="0067401F">
        <w:rPr>
          <w:rFonts w:eastAsiaTheme="minorHAnsi"/>
          <w:highlight w:val="yellow"/>
        </w:rPr>
        <w:t>, не может превышать стоимость реконструкции и (или) капитального ремонта, указанную в заявке i-</w:t>
      </w:r>
      <w:proofErr w:type="spellStart"/>
      <w:r w:rsidRPr="0067401F">
        <w:rPr>
          <w:rFonts w:eastAsiaTheme="minorHAnsi"/>
          <w:highlight w:val="yellow"/>
        </w:rPr>
        <w:t>го</w:t>
      </w:r>
      <w:proofErr w:type="spellEnd"/>
      <w:r w:rsidRPr="0067401F">
        <w:rPr>
          <w:rFonts w:eastAsiaTheme="minorHAnsi"/>
          <w:highlight w:val="yellow"/>
        </w:rPr>
        <w:t xml:space="preserve"> муниципального образования.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13. Основанием для отказа в предоставлении субсидии является отсутствие лимитов бюджетных обязательств, доведенных Министерству строительства на предоставление субсидии.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14. Распределение субсидий из бюджета Удмуртской Республики бюджетам муниципальных образований утверждается законом Удмуртской Республики о бюджете Удмуртской Республики на соответствующий финансовый год и на плановый период.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gramStart"/>
      <w:r>
        <w:rPr>
          <w:rFonts w:eastAsiaTheme="minorHAnsi"/>
        </w:rPr>
        <w:t>При предоставлении субсидий на осуществление капитальных вложений (в части капитального строительства и приобретения объектов недвижимого имущества) адресное (</w:t>
      </w:r>
      <w:proofErr w:type="spellStart"/>
      <w:r>
        <w:rPr>
          <w:rFonts w:eastAsiaTheme="minorHAnsi"/>
        </w:rPr>
        <w:t>пообъектное</w:t>
      </w:r>
      <w:proofErr w:type="spellEnd"/>
      <w:r>
        <w:rPr>
          <w:rFonts w:eastAsiaTheme="minorHAnsi"/>
        </w:rPr>
        <w:t xml:space="preserve">) распределение субсидий с указанием размеров субсидий, распределением по годам реализации и источникам их финансирования утверждается Правительством Удмуртской Республики в составе Адресной инвестиционной программы Удмуртской Республики, сформированной в соответствии с </w:t>
      </w:r>
      <w:hyperlink r:id="rId10" w:history="1">
        <w:r w:rsidRPr="00CE6708">
          <w:rPr>
            <w:rFonts w:eastAsiaTheme="minorHAnsi"/>
          </w:rPr>
          <w:t>постановлением</w:t>
        </w:r>
      </w:hyperlink>
      <w:r>
        <w:rPr>
          <w:rFonts w:eastAsiaTheme="minorHAnsi"/>
        </w:rPr>
        <w:t xml:space="preserve"> Правительства Удмуртской Республики от 6 апреля 2015 года </w:t>
      </w:r>
      <w:r w:rsidR="00CE6708">
        <w:rPr>
          <w:rFonts w:eastAsiaTheme="minorHAnsi"/>
        </w:rPr>
        <w:t>№</w:t>
      </w:r>
      <w:r>
        <w:rPr>
          <w:rFonts w:eastAsiaTheme="minorHAnsi"/>
        </w:rPr>
        <w:t xml:space="preserve"> 153 </w:t>
      </w:r>
      <w:r w:rsidR="00CE6708">
        <w:rPr>
          <w:rFonts w:eastAsiaTheme="minorHAnsi"/>
        </w:rPr>
        <w:t>«</w:t>
      </w:r>
      <w:r>
        <w:rPr>
          <w:rFonts w:eastAsiaTheme="minorHAnsi"/>
        </w:rPr>
        <w:t>Об утверждении Правил</w:t>
      </w:r>
      <w:proofErr w:type="gramEnd"/>
      <w:r>
        <w:rPr>
          <w:rFonts w:eastAsiaTheme="minorHAnsi"/>
        </w:rPr>
        <w:t xml:space="preserve"> формирования и реализации Адресной инвестиционной программы Удмуртской Республики</w:t>
      </w:r>
      <w:r w:rsidR="00CE6708">
        <w:rPr>
          <w:rFonts w:eastAsiaTheme="minorHAnsi"/>
        </w:rPr>
        <w:t>»</w:t>
      </w:r>
      <w:r>
        <w:rPr>
          <w:rFonts w:eastAsiaTheme="minorHAnsi"/>
        </w:rPr>
        <w:t>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proofErr w:type="gramStart"/>
      <w:r>
        <w:rPr>
          <w:rFonts w:eastAsiaTheme="minorHAnsi"/>
        </w:rPr>
        <w:t>При предоставлении субсидий на осуществление капитальных вложений (в части капитального ремонта объектов недвижимого имущества) адресное (</w:t>
      </w:r>
      <w:proofErr w:type="spellStart"/>
      <w:r>
        <w:rPr>
          <w:rFonts w:eastAsiaTheme="minorHAnsi"/>
        </w:rPr>
        <w:t>пообъектное</w:t>
      </w:r>
      <w:proofErr w:type="spellEnd"/>
      <w:r>
        <w:rPr>
          <w:rFonts w:eastAsiaTheme="minorHAnsi"/>
        </w:rPr>
        <w:t xml:space="preserve">) распределение субсидий с указанием размеров субсидий, распределением по годам реализации и источникам их финансирования утверждается Правительством Удмуртской Республики в составе Перечня капитального ремонта объектов капитального строительства, финансируемых за счет средств бюджета Удмуртской Республики, сформированного в соответствии с </w:t>
      </w:r>
      <w:hyperlink r:id="rId11" w:history="1">
        <w:r w:rsidRPr="00CE6708">
          <w:rPr>
            <w:rFonts w:eastAsiaTheme="minorHAnsi"/>
          </w:rPr>
          <w:t>постановлением</w:t>
        </w:r>
      </w:hyperlink>
      <w:r>
        <w:rPr>
          <w:rFonts w:eastAsiaTheme="minorHAnsi"/>
        </w:rPr>
        <w:t xml:space="preserve"> Правительства Удмуртской Республики от 20 апреля</w:t>
      </w:r>
      <w:proofErr w:type="gramEnd"/>
      <w:r>
        <w:rPr>
          <w:rFonts w:eastAsiaTheme="minorHAnsi"/>
        </w:rPr>
        <w:t xml:space="preserve"> 2015 года </w:t>
      </w:r>
      <w:r w:rsidR="00CE6708">
        <w:rPr>
          <w:rFonts w:eastAsiaTheme="minorHAnsi"/>
        </w:rPr>
        <w:t>№</w:t>
      </w:r>
      <w:r>
        <w:rPr>
          <w:rFonts w:eastAsiaTheme="minorHAnsi"/>
        </w:rPr>
        <w:t xml:space="preserve"> 179 </w:t>
      </w:r>
      <w:r w:rsidR="00CE6708">
        <w:rPr>
          <w:rFonts w:eastAsiaTheme="minorHAnsi"/>
        </w:rPr>
        <w:t>«</w:t>
      </w:r>
      <w:r>
        <w:rPr>
          <w:rFonts w:eastAsiaTheme="minorHAnsi"/>
        </w:rPr>
        <w:t>Об утверждении Положения о порядке финансирования капитального ремонта объектов капитального строительства за счет средств бюджета Удмуртской Республики</w:t>
      </w:r>
      <w:r w:rsidR="00CE6708">
        <w:rPr>
          <w:rFonts w:eastAsiaTheme="minorHAnsi"/>
        </w:rPr>
        <w:t>»</w:t>
      </w:r>
      <w:r>
        <w:rPr>
          <w:rFonts w:eastAsiaTheme="minorHAnsi"/>
        </w:rPr>
        <w:t>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15. Субсидия предоставляется бюджету муниципального образования на основании соглашения, подготавливаемого (формируемого) и заключаемого Министерством строительства с администрацией муниципального образования с использованием государственной интегрированной информационной системы упра</w:t>
      </w:r>
      <w:r w:rsidR="00CE6708">
        <w:rPr>
          <w:rFonts w:eastAsiaTheme="minorHAnsi"/>
        </w:rPr>
        <w:t>вления общественными финансами «</w:t>
      </w:r>
      <w:r>
        <w:rPr>
          <w:rFonts w:eastAsiaTheme="minorHAnsi"/>
        </w:rPr>
        <w:t>Электронный бюджет</w:t>
      </w:r>
      <w:r w:rsidR="00CE6708">
        <w:rPr>
          <w:rFonts w:eastAsiaTheme="minorHAnsi"/>
        </w:rPr>
        <w:t>» (далее – система «</w:t>
      </w:r>
      <w:r>
        <w:rPr>
          <w:rFonts w:eastAsiaTheme="minorHAnsi"/>
        </w:rPr>
        <w:t>Электронный бюджет</w:t>
      </w:r>
      <w:r w:rsidR="00CE6708">
        <w:rPr>
          <w:rFonts w:eastAsiaTheme="minorHAnsi"/>
        </w:rPr>
        <w:t>»</w:t>
      </w:r>
      <w:r>
        <w:rPr>
          <w:rFonts w:eastAsiaTheme="minorHAnsi"/>
        </w:rPr>
        <w:t>) в соответствии с типовой формой соглашения, утвержденной Министерством финансов Российской Федерации.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Заключение соглашений осуществляется до 15 февраля очередного финансового года (за исключением соглашений о предоставлении субсидий, бюджетные </w:t>
      </w:r>
      <w:proofErr w:type="gramStart"/>
      <w:r>
        <w:rPr>
          <w:rFonts w:eastAsiaTheme="minorHAnsi"/>
        </w:rPr>
        <w:t>ассигнования</w:t>
      </w:r>
      <w:proofErr w:type="gramEnd"/>
      <w:r>
        <w:rPr>
          <w:rFonts w:eastAsiaTheme="minorHAnsi"/>
        </w:rPr>
        <w:t xml:space="preserve"> на предоставление которых предусмотрены в </w:t>
      </w:r>
      <w:r>
        <w:rPr>
          <w:rFonts w:eastAsiaTheme="minorHAnsi"/>
        </w:rPr>
        <w:lastRenderedPageBreak/>
        <w:t>соответствии с законом Удмуртской Республики о внесении изменений в закон о бюджете Удмуртской Республики на очередной финансовый год и плановый период и которые заключаются не позднее 30 дней после дня вступления в силу указанного закона Удмуртской Республики).</w:t>
      </w:r>
    </w:p>
    <w:p w:rsidR="0067401F" w:rsidRDefault="0067401F" w:rsidP="0067401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16. Оценка эффективности использования субсидии осуществляется Министерством исходя из результата использования субсидии – «Реконструированы и (или) капитально отремонтированы региональные и муниципальные театры».</w:t>
      </w:r>
    </w:p>
    <w:p w:rsidR="0067401F" w:rsidRDefault="0067401F" w:rsidP="0067401F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Оценка эффективности использования субсидии осуществляется путем сравнения фактически достигнутых значений результата использования субсидии со значениями результата использования субсидии, указанных в соглашениях.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Значения результатов использования субсидии устанавливаются в соответствии с соглашениями, заключенными между Министерством культуры Российской Федерации и Правительством Удмуртской Республики в целях реализации регионального проекта.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17. Перечисление субсидии осуществляется в установленном порядке на счета территориального органа Федерального казначейства, открытые для 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 при </w:t>
      </w:r>
      <w:r w:rsidR="00CE6708">
        <w:rPr>
          <w:rFonts w:eastAsiaTheme="minorHAnsi"/>
        </w:rPr>
        <w:t>наличии заключенного в системе «Электронный бюджет»</w:t>
      </w:r>
      <w:r>
        <w:rPr>
          <w:rFonts w:eastAsiaTheme="minorHAnsi"/>
        </w:rPr>
        <w:t xml:space="preserve"> соглашения о предоставлении субсидии.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18. Администрация муниципального образования, бюджету которого предоставлена субсидия, представляет в Министерство строительства отчеты в форме электронного документа в системе </w:t>
      </w:r>
      <w:r w:rsidR="00CE6708">
        <w:rPr>
          <w:rFonts w:eastAsiaTheme="minorHAnsi"/>
        </w:rPr>
        <w:t>«</w:t>
      </w:r>
      <w:r>
        <w:rPr>
          <w:rFonts w:eastAsiaTheme="minorHAnsi"/>
        </w:rPr>
        <w:t>Электронный бюджет</w:t>
      </w:r>
      <w:r w:rsidR="00CE6708">
        <w:rPr>
          <w:rFonts w:eastAsiaTheme="minorHAnsi"/>
        </w:rPr>
        <w:t>»</w:t>
      </w:r>
      <w:r>
        <w:rPr>
          <w:rFonts w:eastAsiaTheme="minorHAnsi"/>
        </w:rPr>
        <w:t xml:space="preserve"> по формам и в сроки, установленные соглашением.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19.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Министерством строительства.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Государственный финансовый </w:t>
      </w: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соблюдением целей, порядка и условий предоставления субсидий из бюджета Удмуртской Республики, а также за соблюдением соглашений и условий контрактов (договоров, соглашений), источником финансового обеспечения (</w:t>
      </w:r>
      <w:proofErr w:type="spellStart"/>
      <w:r>
        <w:rPr>
          <w:rFonts w:eastAsiaTheme="minorHAnsi"/>
        </w:rPr>
        <w:t>софинансирования</w:t>
      </w:r>
      <w:proofErr w:type="spellEnd"/>
      <w:r>
        <w:rPr>
          <w:rFonts w:eastAsiaTheme="minorHAnsi"/>
        </w:rPr>
        <w:t>) которых являются субсидии, осуществляется Государственным контрольным комитетом Удмуртской Республики и Министерством финансов Удмуртской Республики.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20.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 xml:space="preserve">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</w:t>
      </w:r>
      <w:r>
        <w:rPr>
          <w:rFonts w:eastAsiaTheme="minorHAnsi"/>
        </w:rPr>
        <w:lastRenderedPageBreak/>
        <w:t>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21. В случае нецелевого использования субсидии и (или) нарушения муниципальным образованием условий предоставления субсидии к нему применяются бюджетные меры принуждения, предусмотренные бюджетным законодательством Российской Федерации.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22. Основания и порядок применения мер финансовой ответственности к муниципальному образованию при невыполнении им условий соглашения, в том числе порядок расчета объема средств, подлежащих возврату из бюджета муниципального образования в бюджет Удмуртской Республики в случае невыполнения муниципальным образованием обязательств по соблюдению условий заключенного соглашения, установлены Правилами предоставления субсидий.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>23. Ответственность за целевое использование субсидии, полноту и достоверность представленных в Министерство строительства документов и отчетов возлагается на администрацию муниципального образования.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27453" w:rsidRDefault="00A27453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_______________</w:t>
      </w: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A488D" w:rsidRDefault="00AA488D" w:rsidP="00A27453">
      <w:pPr>
        <w:autoSpaceDE w:val="0"/>
        <w:autoSpaceDN w:val="0"/>
        <w:adjustRightInd w:val="0"/>
        <w:ind w:firstLine="540"/>
        <w:jc w:val="both"/>
        <w:rPr>
          <w:rFonts w:eastAsiaTheme="minorHAnsi"/>
        </w:rPr>
      </w:pPr>
    </w:p>
    <w:p w:rsidR="00AA488D" w:rsidRDefault="00AA488D" w:rsidP="00A27453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7671E0" w:rsidRPr="007226DB" w:rsidRDefault="007671E0" w:rsidP="00A27453">
      <w:pPr>
        <w:widowControl w:val="0"/>
        <w:contextualSpacing/>
        <w:jc w:val="center"/>
        <w:rPr>
          <w:rFonts w:eastAsia="Times New Roman"/>
          <w:b/>
          <w:lang w:eastAsia="ru-RU"/>
        </w:rPr>
      </w:pPr>
    </w:p>
    <w:sectPr w:rsidR="007671E0" w:rsidRPr="007226DB" w:rsidSect="00A27453">
      <w:headerReference w:type="default" r:id="rId12"/>
      <w:pgSz w:w="11906" w:h="16838"/>
      <w:pgMar w:top="1134" w:right="850" w:bottom="1135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39A" w:rsidRDefault="002D139A" w:rsidP="00A54CE4">
      <w:r>
        <w:separator/>
      </w:r>
    </w:p>
  </w:endnote>
  <w:endnote w:type="continuationSeparator" w:id="0">
    <w:p w:rsidR="002D139A" w:rsidRDefault="002D139A" w:rsidP="00A5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39A" w:rsidRDefault="002D139A" w:rsidP="00A54CE4">
      <w:r>
        <w:separator/>
      </w:r>
    </w:p>
  </w:footnote>
  <w:footnote w:type="continuationSeparator" w:id="0">
    <w:p w:rsidR="002D139A" w:rsidRDefault="002D139A" w:rsidP="00A54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999529"/>
      <w:docPartObj>
        <w:docPartGallery w:val="Page Numbers (Top of Page)"/>
        <w:docPartUnique/>
      </w:docPartObj>
    </w:sdtPr>
    <w:sdtEndPr/>
    <w:sdtContent>
      <w:p w:rsidR="00A54CE4" w:rsidRDefault="00A54C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561">
          <w:rPr>
            <w:noProof/>
          </w:rPr>
          <w:t>3</w:t>
        </w:r>
        <w:r>
          <w:fldChar w:fldCharType="end"/>
        </w:r>
      </w:p>
    </w:sdtContent>
  </w:sdt>
  <w:p w:rsidR="00A54CE4" w:rsidRDefault="00A54C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A3415"/>
    <w:multiLevelType w:val="hybridMultilevel"/>
    <w:tmpl w:val="44A86A12"/>
    <w:lvl w:ilvl="0" w:tplc="393413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9D"/>
    <w:rsid w:val="00075F76"/>
    <w:rsid w:val="000A5391"/>
    <w:rsid w:val="001322BE"/>
    <w:rsid w:val="001905DB"/>
    <w:rsid w:val="00195AD5"/>
    <w:rsid w:val="002A1801"/>
    <w:rsid w:val="002D139A"/>
    <w:rsid w:val="00380811"/>
    <w:rsid w:val="003B269D"/>
    <w:rsid w:val="003C2AC9"/>
    <w:rsid w:val="003D0689"/>
    <w:rsid w:val="00472237"/>
    <w:rsid w:val="005B5A9B"/>
    <w:rsid w:val="0061289D"/>
    <w:rsid w:val="00625494"/>
    <w:rsid w:val="006472CE"/>
    <w:rsid w:val="006553E7"/>
    <w:rsid w:val="0067401F"/>
    <w:rsid w:val="006F5755"/>
    <w:rsid w:val="0074197C"/>
    <w:rsid w:val="007671E0"/>
    <w:rsid w:val="008058B7"/>
    <w:rsid w:val="00845381"/>
    <w:rsid w:val="00902743"/>
    <w:rsid w:val="009A1561"/>
    <w:rsid w:val="009D00A1"/>
    <w:rsid w:val="009E28C1"/>
    <w:rsid w:val="00A27453"/>
    <w:rsid w:val="00A54CE4"/>
    <w:rsid w:val="00A7544B"/>
    <w:rsid w:val="00AA488D"/>
    <w:rsid w:val="00AD42F2"/>
    <w:rsid w:val="00AF2DA3"/>
    <w:rsid w:val="00BB2DAF"/>
    <w:rsid w:val="00C40EF9"/>
    <w:rsid w:val="00CE6708"/>
    <w:rsid w:val="00D03C84"/>
    <w:rsid w:val="00E422A1"/>
    <w:rsid w:val="00EA4E30"/>
    <w:rsid w:val="00F1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1E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72C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4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D0689"/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68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A180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54C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4CE4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472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ssage-time">
    <w:name w:val="message-time"/>
    <w:basedOn w:val="a0"/>
    <w:rsid w:val="006472CE"/>
  </w:style>
  <w:style w:type="character" w:customStyle="1" w:styleId="placeholder-text">
    <w:name w:val="placeholder-text"/>
    <w:basedOn w:val="a0"/>
    <w:rsid w:val="006472CE"/>
  </w:style>
  <w:style w:type="character" w:customStyle="1" w:styleId="messageselecttoolbar-count">
    <w:name w:val="messageselecttoolbar-count"/>
    <w:basedOn w:val="a0"/>
    <w:rsid w:val="006472CE"/>
  </w:style>
  <w:style w:type="character" w:customStyle="1" w:styleId="user-status">
    <w:name w:val="user-status"/>
    <w:basedOn w:val="a0"/>
    <w:rsid w:val="006472CE"/>
  </w:style>
  <w:style w:type="character" w:customStyle="1" w:styleId="1">
    <w:name w:val="Название1"/>
    <w:basedOn w:val="a0"/>
    <w:rsid w:val="006472CE"/>
  </w:style>
  <w:style w:type="character" w:customStyle="1" w:styleId="10">
    <w:name w:val="Подзаголовок1"/>
    <w:basedOn w:val="a0"/>
    <w:rsid w:val="006472CE"/>
  </w:style>
  <w:style w:type="character" w:customStyle="1" w:styleId="messagemeta">
    <w:name w:val="messagemeta"/>
    <w:basedOn w:val="a0"/>
    <w:rsid w:val="0064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1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4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21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0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7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4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63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646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0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47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71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01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862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207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17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7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55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64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36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7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4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7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7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76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92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1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089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59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21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6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27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3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028CAFDF6EF82DAC811E2D666F0FD084EAF8F312030670D202921DD7DC7A40D415A0E4971CABB8199D23CDB77BB4FF578D942F9828w7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36ADFE2FB23392C56F177ED7A2F14E15F37293A5D826EF9DAF2C6CF28CE9E0B63B876A6159FE1E25EFDFC3DF0F46271EtBEC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036ADFE2FB23392C56F177ED7A2F14E15F37293A5DE22E095A32C6CF28CE9E0B63B876A6159FE1E25EFDFC3DF0F46271EtBE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36ADFE2FB23392C56F177ED7A2F14E15F37293A5D820E394AF2C6CF28CE9E0B63B876A6159FE1E25EFDFC3DF0F46271EtBE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2023-07-18T10:05:00Z</cp:lastPrinted>
  <dcterms:created xsi:type="dcterms:W3CDTF">2023-08-23T10:05:00Z</dcterms:created>
  <dcterms:modified xsi:type="dcterms:W3CDTF">2023-09-21T06:35:00Z</dcterms:modified>
</cp:coreProperties>
</file>